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5AA" w:rsidRDefault="004005AA" w:rsidP="004005AA">
      <w:pPr>
        <w:jc w:val="center"/>
        <w:rPr>
          <w:noProof/>
        </w:rPr>
      </w:pPr>
      <w:bookmarkStart w:id="0" w:name="_GoBack"/>
      <w:bookmarkEnd w:id="0"/>
      <w:r>
        <w:rPr>
          <w:noProof/>
          <w:lang w:eastAsia="it-IT"/>
        </w:rPr>
        <w:drawing>
          <wp:inline distT="0" distB="0" distL="0" distR="0">
            <wp:extent cx="1152525" cy="1513205"/>
            <wp:effectExtent l="19050" t="0" r="9525" b="0"/>
            <wp:docPr id="2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513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05AA" w:rsidRDefault="004005AA" w:rsidP="004005AA">
      <w:pPr>
        <w:jc w:val="center"/>
        <w:rPr>
          <w:rFonts w:cs="Times New Roman"/>
        </w:rPr>
      </w:pPr>
      <w:r>
        <w:rPr>
          <w:rFonts w:cs="Times New Roman"/>
          <w:sz w:val="40"/>
        </w:rPr>
        <w:t>UNIONE DEI COMUNI “VALLE DEL BELICE”</w:t>
      </w:r>
    </w:p>
    <w:p w:rsidR="004005AA" w:rsidRDefault="004005AA" w:rsidP="004005AA">
      <w:pPr>
        <w:jc w:val="center"/>
        <w:rPr>
          <w:rFonts w:ascii="Bradley Hand ITC" w:hAnsi="Bradley Hand ITC"/>
          <w:sz w:val="36"/>
          <w:szCs w:val="36"/>
        </w:rPr>
      </w:pPr>
      <w:r>
        <w:rPr>
          <w:rFonts w:ascii="Bradley Hand ITC" w:hAnsi="Bradley Hand ITC"/>
          <w:sz w:val="36"/>
          <w:szCs w:val="36"/>
        </w:rPr>
        <w:t>Il distretto delle idee</w:t>
      </w:r>
    </w:p>
    <w:p w:rsidR="004005AA" w:rsidRDefault="00AE3708" w:rsidP="004005AA">
      <w:pPr>
        <w:jc w:val="center"/>
      </w:pPr>
      <w:hyperlink r:id="rId9" w:history="1">
        <w:r w:rsidR="004005AA">
          <w:rPr>
            <w:rStyle w:val="Internetlink"/>
            <w:sz w:val="28"/>
            <w:lang w:eastAsia="it-IT"/>
          </w:rPr>
          <w:t>www.unionebelice.it</w:t>
        </w:r>
      </w:hyperlink>
      <w:r w:rsidR="004005AA">
        <w:t xml:space="preserve"> pec: </w:t>
      </w:r>
      <w:hyperlink r:id="rId10" w:history="1">
        <w:r w:rsidR="004005AA" w:rsidRPr="00085D66">
          <w:rPr>
            <w:rStyle w:val="Hyperlink"/>
            <w:rFonts w:cs="Calibri"/>
          </w:rPr>
          <w:t>unionebelice@pec.it</w:t>
        </w:r>
      </w:hyperlink>
    </w:p>
    <w:p w:rsidR="004005AA" w:rsidRDefault="004005AA" w:rsidP="004005AA">
      <w:pPr>
        <w:jc w:val="center"/>
      </w:pPr>
    </w:p>
    <w:p w:rsidR="004005AA" w:rsidRPr="00D2519E" w:rsidRDefault="004005AA" w:rsidP="004005AA">
      <w:pPr>
        <w:jc w:val="center"/>
        <w:rPr>
          <w:rFonts w:ascii="Garamond" w:hAnsi="Garamond"/>
        </w:rPr>
      </w:pPr>
      <w:r>
        <w:t>NUCLEO DI VALUTAZIONE</w:t>
      </w:r>
    </w:p>
    <w:p w:rsidR="004005AA" w:rsidRPr="009C6FAC" w:rsidRDefault="004005AA" w:rsidP="004005AA">
      <w:pPr>
        <w:pStyle w:val="ListParagraph"/>
        <w:ind w:left="0" w:firstLine="0"/>
        <w:rPr>
          <w:rFonts w:ascii="Garamond" w:hAnsi="Garamond"/>
        </w:rPr>
      </w:pPr>
    </w:p>
    <w:p w:rsidR="004005AA" w:rsidRDefault="004005AA" w:rsidP="004005AA">
      <w:pPr>
        <w:pStyle w:val="ListParagraph"/>
        <w:spacing w:line="360" w:lineRule="auto"/>
        <w:ind w:left="0" w:firstLine="0"/>
        <w:rPr>
          <w:rFonts w:ascii="Garamond" w:hAnsi="Garamond"/>
          <w:b/>
        </w:rPr>
      </w:pPr>
      <w:r>
        <w:rPr>
          <w:rFonts w:ascii="Garamond" w:hAnsi="Garamond"/>
          <w:b/>
        </w:rPr>
        <w:t>Scheda di sintesi sulle rilevazione del Nucleo di Valutazione dell’Unione dei Comuni della “Valle del Belice”</w:t>
      </w:r>
    </w:p>
    <w:p w:rsidR="004005AA" w:rsidRPr="00CA4F2C" w:rsidRDefault="004005AA" w:rsidP="004005AA">
      <w:pPr>
        <w:pStyle w:val="ListParagraph"/>
        <w:spacing w:line="360" w:lineRule="auto"/>
        <w:ind w:left="0" w:firstLine="0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RILEVAZIONE: </w:t>
      </w:r>
      <w:r w:rsidRPr="00CA4F2C">
        <w:rPr>
          <w:rFonts w:ascii="Garamond" w:hAnsi="Garamond"/>
          <w:b/>
        </w:rPr>
        <w:t>INIZIO 31.03.201</w:t>
      </w:r>
      <w:r>
        <w:rPr>
          <w:rFonts w:ascii="Garamond" w:hAnsi="Garamond"/>
          <w:b/>
        </w:rPr>
        <w:t>8</w:t>
      </w:r>
      <w:r w:rsidRPr="00CA4F2C">
        <w:rPr>
          <w:rFonts w:ascii="Garamond" w:hAnsi="Garamond"/>
          <w:b/>
        </w:rPr>
        <w:t xml:space="preserve"> FINE </w:t>
      </w:r>
      <w:r w:rsidR="00792574">
        <w:rPr>
          <w:rFonts w:ascii="Garamond" w:hAnsi="Garamond"/>
          <w:b/>
        </w:rPr>
        <w:t>19.04.2018</w:t>
      </w:r>
    </w:p>
    <w:p w:rsidR="004005AA" w:rsidRPr="009C6FAC" w:rsidRDefault="004005AA" w:rsidP="004005AA">
      <w:pPr>
        <w:pStyle w:val="ListParagraph"/>
        <w:spacing w:line="276" w:lineRule="auto"/>
        <w:ind w:left="0" w:firstLine="0"/>
        <w:rPr>
          <w:rFonts w:ascii="Garamond" w:hAnsi="Garamond"/>
        </w:rPr>
      </w:pPr>
      <w:r>
        <w:rPr>
          <w:rFonts w:ascii="Garamond" w:hAnsi="Garamond" w:cs="Times New Roman"/>
        </w:rPr>
        <w:t>Il Nucleo di Valutazione dell’Unione dei Comuni della “Valle del Belice” ha provveduto alla rilevazione del</w:t>
      </w:r>
      <w:r w:rsidR="00792574">
        <w:rPr>
          <w:rFonts w:ascii="Garamond" w:hAnsi="Garamond" w:cs="Times New Roman"/>
        </w:rPr>
        <w:t>l’Unione dei Comuni della Valle del Belice</w:t>
      </w:r>
      <w:r>
        <w:rPr>
          <w:rFonts w:ascii="Garamond" w:hAnsi="Garamond" w:cs="Times New Roman"/>
        </w:rPr>
        <w:t xml:space="preserve"> tramite:</w:t>
      </w:r>
    </w:p>
    <w:p w:rsidR="00C27B23" w:rsidRPr="009C6FAC" w:rsidRDefault="00C27B23">
      <w:pPr>
        <w:pStyle w:val="ListParagraph"/>
        <w:spacing w:line="276" w:lineRule="auto"/>
        <w:ind w:left="0" w:firstLine="0"/>
        <w:rPr>
          <w:rFonts w:ascii="Garamond" w:hAnsi="Garamond"/>
        </w:rPr>
      </w:pPr>
    </w:p>
    <w:p w:rsidR="0075422C" w:rsidRDefault="0075422C" w:rsidP="0075422C">
      <w:pPr>
        <w:pStyle w:val="Defaul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20"/>
          <w:tab w:val="left" w:pos="0"/>
          <w:tab w:val="num" w:pos="360"/>
        </w:tabs>
        <w:ind w:left="360"/>
        <w:jc w:val="both"/>
        <w:rPr>
          <w:rFonts w:ascii="Garamond" w:hAnsi="Garamond"/>
          <w:color w:val="auto"/>
        </w:rPr>
      </w:pPr>
      <w:r>
        <w:rPr>
          <w:rFonts w:ascii="Garamond" w:hAnsi="Garamond"/>
          <w:color w:val="auto"/>
        </w:rPr>
        <w:t>verifica sul sito istituzionale, anche attraverso l’utilizzo di supporti informatici, avvalendosi anche del supporto del Responsabile della Trasparenza che ha fornito chiarimenti e dati.</w:t>
      </w:r>
    </w:p>
    <w:p w:rsidR="0075422C" w:rsidRDefault="0075422C" w:rsidP="0075422C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</w:tabs>
        <w:ind w:left="360"/>
        <w:jc w:val="both"/>
        <w:rPr>
          <w:rFonts w:ascii="Garamond" w:hAnsi="Garamond"/>
          <w:color w:val="auto"/>
        </w:rPr>
      </w:pPr>
    </w:p>
    <w:p w:rsidR="0075422C" w:rsidRDefault="0075422C" w:rsidP="0075422C">
      <w:pPr>
        <w:pStyle w:val="Defaul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20"/>
          <w:tab w:val="left" w:pos="0"/>
          <w:tab w:val="num" w:pos="360"/>
        </w:tabs>
        <w:spacing w:line="240" w:lineRule="auto"/>
        <w:ind w:left="360"/>
        <w:jc w:val="both"/>
        <w:rPr>
          <w:rFonts w:ascii="Garamond" w:hAnsi="Garamond"/>
        </w:rPr>
      </w:pPr>
      <w:r>
        <w:rPr>
          <w:rFonts w:ascii="Garamond" w:hAnsi="Garamond"/>
        </w:rPr>
        <w:t>Colloqui con il Responsabile della prevenzione della corruzione e della  trasparenza per riscontrare l’adempimento degli obblighi di pubblicazione;</w:t>
      </w:r>
    </w:p>
    <w:p w:rsidR="0075422C" w:rsidRDefault="0075422C" w:rsidP="0075422C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</w:tabs>
        <w:spacing w:line="240" w:lineRule="auto"/>
        <w:jc w:val="both"/>
        <w:rPr>
          <w:rFonts w:ascii="Garamond" w:hAnsi="Garamond"/>
        </w:rPr>
      </w:pPr>
    </w:p>
    <w:p w:rsidR="0075422C" w:rsidRDefault="0075422C" w:rsidP="0075422C">
      <w:pPr>
        <w:pStyle w:val="Default"/>
        <w:numPr>
          <w:ilvl w:val="0"/>
          <w:numId w:val="3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720"/>
          <w:tab w:val="left" w:pos="0"/>
          <w:tab w:val="num" w:pos="360"/>
        </w:tabs>
        <w:spacing w:line="360" w:lineRule="auto"/>
        <w:jc w:val="both"/>
        <w:rPr>
          <w:rFonts w:ascii="Garamond" w:hAnsi="Garamond"/>
        </w:rPr>
      </w:pPr>
      <w:r w:rsidRPr="0075422C">
        <w:rPr>
          <w:rFonts w:ascii="Garamond" w:hAnsi="Garamond"/>
        </w:rPr>
        <w:t>verifica attestazioni dei Responsabili di Settore e del RPCT.</w:t>
      </w:r>
    </w:p>
    <w:p w:rsidR="0075422C" w:rsidRDefault="0075422C" w:rsidP="0075422C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</w:tabs>
        <w:spacing w:line="360" w:lineRule="auto"/>
        <w:ind w:left="720"/>
        <w:jc w:val="both"/>
        <w:rPr>
          <w:rFonts w:ascii="Garamond" w:hAnsi="Garamond"/>
        </w:rPr>
      </w:pPr>
    </w:p>
    <w:p w:rsidR="005F4510" w:rsidRPr="0075422C" w:rsidRDefault="005F4510" w:rsidP="0075422C">
      <w:pPr>
        <w:pStyle w:val="Default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</w:tabs>
        <w:spacing w:line="360" w:lineRule="auto"/>
        <w:ind w:left="720"/>
        <w:jc w:val="both"/>
        <w:rPr>
          <w:rFonts w:ascii="Garamond" w:hAnsi="Garamond"/>
        </w:rPr>
      </w:pPr>
      <w:r>
        <w:rPr>
          <w:rFonts w:ascii="Garamond" w:hAnsi="Garamond"/>
        </w:rPr>
        <w:t>Partanna li 19.04.2018</w:t>
      </w:r>
    </w:p>
    <w:p w:rsidR="0075422C" w:rsidRDefault="0075422C" w:rsidP="0075422C">
      <w:pPr>
        <w:pStyle w:val="ListParagraph"/>
        <w:ind w:left="720" w:firstLine="0"/>
        <w:jc w:val="left"/>
      </w:pPr>
      <w:r>
        <w:t>Il Presidente del N.d.V.                                                                         I Componenti</w:t>
      </w:r>
    </w:p>
    <w:p w:rsidR="0075422C" w:rsidRDefault="005F4510" w:rsidP="0075422C">
      <w:pPr>
        <w:pStyle w:val="ListParagraph"/>
        <w:ind w:left="720" w:firstLine="0"/>
        <w:jc w:val="left"/>
      </w:pPr>
      <w:r>
        <w:t xml:space="preserve">F.to </w:t>
      </w:r>
      <w:r w:rsidR="0075422C">
        <w:t>Anna Moro</w:t>
      </w:r>
      <w:r w:rsidR="0075422C">
        <w:tab/>
      </w:r>
      <w:r w:rsidR="0075422C">
        <w:tab/>
      </w:r>
      <w:r w:rsidR="0075422C">
        <w:tab/>
      </w:r>
      <w:r w:rsidR="0075422C">
        <w:tab/>
      </w:r>
      <w:r w:rsidR="0075422C">
        <w:tab/>
      </w:r>
      <w:r w:rsidR="0075422C">
        <w:tab/>
      </w:r>
      <w:r w:rsidR="0075422C">
        <w:tab/>
      </w:r>
      <w:r>
        <w:t xml:space="preserve">F.to </w:t>
      </w:r>
      <w:r w:rsidR="0075422C">
        <w:t>Calogero Calamia</w:t>
      </w:r>
    </w:p>
    <w:p w:rsidR="0075422C" w:rsidRDefault="0075422C" w:rsidP="0075422C">
      <w:pPr>
        <w:pStyle w:val="ListParagraph"/>
        <w:ind w:left="720" w:firstLine="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F4510">
        <w:t xml:space="preserve">F.to </w:t>
      </w:r>
      <w:r>
        <w:t xml:space="preserve"> Sandra Sala</w:t>
      </w:r>
    </w:p>
    <w:p w:rsidR="0075422C" w:rsidRPr="00EC6989" w:rsidRDefault="0075422C" w:rsidP="0075422C">
      <w:pPr>
        <w:pStyle w:val="ListParagraph"/>
        <w:spacing w:before="120" w:after="0" w:line="320" w:lineRule="exact"/>
        <w:ind w:left="720" w:firstLine="0"/>
        <w:jc w:val="left"/>
        <w:rPr>
          <w:rFonts w:cs="Times New Roman"/>
        </w:rPr>
      </w:pP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>
        <w:rPr>
          <w:rFonts w:ascii="Garamond" w:hAnsi="Garamond" w:cs="Times New Roman"/>
        </w:rPr>
        <w:tab/>
      </w:r>
      <w:r w:rsidR="005F4510">
        <w:rPr>
          <w:rFonts w:ascii="Garamond" w:hAnsi="Garamond" w:cs="Times New Roman"/>
        </w:rPr>
        <w:t xml:space="preserve">F.to </w:t>
      </w:r>
      <w:r w:rsidRPr="00EC6989">
        <w:rPr>
          <w:rFonts w:cs="Times New Roman"/>
        </w:rPr>
        <w:t>Bernardo Triolo</w:t>
      </w:r>
    </w:p>
    <w:p w:rsidR="0075422C" w:rsidRDefault="0075422C" w:rsidP="0075422C">
      <w:pPr>
        <w:pStyle w:val="ListParagraph"/>
        <w:spacing w:after="0" w:line="360" w:lineRule="auto"/>
        <w:ind w:left="0" w:firstLine="0"/>
        <w:rPr>
          <w:rFonts w:ascii="Garamond" w:hAnsi="Garamond"/>
          <w:b/>
          <w:i/>
        </w:rPr>
      </w:pPr>
    </w:p>
    <w:p w:rsidR="00C27B23" w:rsidRPr="009C6FAC" w:rsidRDefault="00C27B23" w:rsidP="0075422C">
      <w:pPr>
        <w:pStyle w:val="Default"/>
        <w:numPr>
          <w:ilvl w:val="0"/>
          <w:numId w:val="6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0"/>
        </w:tabs>
        <w:jc w:val="both"/>
        <w:rPr>
          <w:rFonts w:ascii="Garamond" w:hAnsi="Garamond"/>
          <w:b/>
          <w:i/>
        </w:rPr>
      </w:pPr>
    </w:p>
    <w:sectPr w:rsidR="00C27B23" w:rsidRPr="009C6FAC" w:rsidSect="00114CB7">
      <w:pgSz w:w="11906" w:h="16838"/>
      <w:pgMar w:top="1417" w:right="1134" w:bottom="708" w:left="1134" w:header="708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605" w:rsidRDefault="00702605">
      <w:pPr>
        <w:spacing w:after="0" w:line="240" w:lineRule="auto"/>
      </w:pPr>
      <w:r>
        <w:separator/>
      </w:r>
    </w:p>
  </w:endnote>
  <w:endnote w:type="continuationSeparator" w:id="0">
    <w:p w:rsidR="00702605" w:rsidRDefault="007026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605" w:rsidRDefault="00702605">
      <w:pPr>
        <w:spacing w:after="0" w:line="240" w:lineRule="auto"/>
      </w:pPr>
      <w:r>
        <w:separator/>
      </w:r>
    </w:p>
  </w:footnote>
  <w:footnote w:type="continuationSeparator" w:id="0">
    <w:p w:rsidR="00702605" w:rsidRDefault="007026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B02D7"/>
    <w:multiLevelType w:val="multilevel"/>
    <w:tmpl w:val="562438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1" w15:restartNumberingAfterBreak="0">
    <w:nsid w:val="3E981BA1"/>
    <w:multiLevelType w:val="multilevel"/>
    <w:tmpl w:val="42B6B57E"/>
    <w:lvl w:ilvl="0">
      <w:start w:val="1"/>
      <w:numFmt w:val="none"/>
      <w:pStyle w:val="Titl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54743015"/>
    <w:multiLevelType w:val="multilevel"/>
    <w:tmpl w:val="9568540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B274FF9"/>
    <w:multiLevelType w:val="hybridMultilevel"/>
    <w:tmpl w:val="4CD022FC"/>
    <w:lvl w:ilvl="0" w:tplc="77CA1D2A">
      <w:start w:val="3"/>
      <w:numFmt w:val="bullet"/>
      <w:lvlText w:val="-"/>
      <w:lvlJc w:val="left"/>
      <w:pPr>
        <w:ind w:left="720" w:hanging="360"/>
      </w:pPr>
      <w:rPr>
        <w:rFonts w:ascii="Garamond" w:eastAsia="Times New Roman" w:hAnsi="Garamond" w:cs="Cambr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B23"/>
    <w:rsid w:val="00027769"/>
    <w:rsid w:val="00114CB7"/>
    <w:rsid w:val="0016468A"/>
    <w:rsid w:val="00210C4E"/>
    <w:rsid w:val="0024134D"/>
    <w:rsid w:val="0028607A"/>
    <w:rsid w:val="00290960"/>
    <w:rsid w:val="003E1CF5"/>
    <w:rsid w:val="004005AA"/>
    <w:rsid w:val="0048249A"/>
    <w:rsid w:val="004B79C1"/>
    <w:rsid w:val="004C04AE"/>
    <w:rsid w:val="004F18CD"/>
    <w:rsid w:val="00523A61"/>
    <w:rsid w:val="00523DBF"/>
    <w:rsid w:val="00536E63"/>
    <w:rsid w:val="005A0AD7"/>
    <w:rsid w:val="005F4510"/>
    <w:rsid w:val="0060106A"/>
    <w:rsid w:val="00702605"/>
    <w:rsid w:val="007052EA"/>
    <w:rsid w:val="0075422C"/>
    <w:rsid w:val="00775263"/>
    <w:rsid w:val="00792574"/>
    <w:rsid w:val="007A107C"/>
    <w:rsid w:val="00837860"/>
    <w:rsid w:val="00861FE1"/>
    <w:rsid w:val="008A0378"/>
    <w:rsid w:val="00955140"/>
    <w:rsid w:val="009A5646"/>
    <w:rsid w:val="009C6FAC"/>
    <w:rsid w:val="00AE3708"/>
    <w:rsid w:val="00AF790D"/>
    <w:rsid w:val="00B72DFC"/>
    <w:rsid w:val="00C14513"/>
    <w:rsid w:val="00C27B23"/>
    <w:rsid w:val="00D27496"/>
    <w:rsid w:val="00D86A56"/>
    <w:rsid w:val="00EA5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0098B-69F8-4052-8D1E-033DBC46D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14CB7"/>
    <w:pPr>
      <w:keepNext/>
      <w:widowControl w:val="0"/>
      <w:pBdr>
        <w:top w:val="nil"/>
        <w:left w:val="nil"/>
        <w:bottom w:val="nil"/>
        <w:right w:val="nil"/>
      </w:pBdr>
      <w:suppressAutoHyphens/>
      <w:spacing w:after="120" w:line="100" w:lineRule="atLeast"/>
      <w:jc w:val="both"/>
    </w:pPr>
    <w:rPr>
      <w:rFonts w:ascii="Times New Roman" w:eastAsia="Times New Roman" w:hAnsi="Times New Roman" w:cs="Cambria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rsid w:val="00114CB7"/>
    <w:rPr>
      <w:position w:val="22"/>
      <w:sz w:val="14"/>
    </w:rPr>
  </w:style>
  <w:style w:type="character" w:customStyle="1" w:styleId="TestonotaapidipaginaCarattere">
    <w:name w:val="Testo nota a piè di pagina Carattere"/>
    <w:basedOn w:val="DefaultParagraphFont"/>
    <w:rsid w:val="00114CB7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TestonotaapidipaginaCarattere1">
    <w:name w:val="Testo nota a piè di pagina Carattere1"/>
    <w:basedOn w:val="DefaultParagraphFont"/>
    <w:rsid w:val="00114CB7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TitoloCarattere">
    <w:name w:val="Titolo Carattere"/>
    <w:basedOn w:val="DefaultParagraphFont"/>
    <w:rsid w:val="00114CB7"/>
    <w:rPr>
      <w:rFonts w:ascii="Times New Roman" w:eastAsia="Times New Roman" w:hAnsi="Times New Roman" w:cs="Times New Roman"/>
      <w:b/>
      <w:bCs/>
      <w:i/>
      <w:sz w:val="36"/>
      <w:szCs w:val="32"/>
      <w:lang w:eastAsia="ar-SA"/>
    </w:rPr>
  </w:style>
  <w:style w:type="character" w:customStyle="1" w:styleId="IntestazioneCarattere">
    <w:name w:val="Intestazione Carattere"/>
    <w:basedOn w:val="DefaultParagraphFont"/>
    <w:rsid w:val="00114CB7"/>
    <w:rPr>
      <w:rFonts w:ascii="Times New Roman" w:eastAsia="Times New Roman" w:hAnsi="Times New Roman" w:cs="Cambria"/>
      <w:sz w:val="24"/>
      <w:szCs w:val="24"/>
      <w:lang w:eastAsia="ar-SA"/>
    </w:rPr>
  </w:style>
  <w:style w:type="character" w:customStyle="1" w:styleId="PidipaginaCarattere">
    <w:name w:val="Piè di pagina Carattere"/>
    <w:basedOn w:val="DefaultParagraphFont"/>
    <w:rsid w:val="00114CB7"/>
    <w:rPr>
      <w:rFonts w:ascii="Times New Roman" w:eastAsia="Times New Roman" w:hAnsi="Times New Roman" w:cs="Cambria"/>
      <w:sz w:val="24"/>
      <w:szCs w:val="24"/>
      <w:lang w:eastAsia="ar-SA"/>
    </w:rPr>
  </w:style>
  <w:style w:type="character" w:styleId="CommentReference">
    <w:name w:val="annotation reference"/>
    <w:basedOn w:val="DefaultParagraphFont"/>
    <w:rsid w:val="00114CB7"/>
    <w:rPr>
      <w:sz w:val="16"/>
      <w:szCs w:val="16"/>
    </w:rPr>
  </w:style>
  <w:style w:type="character" w:customStyle="1" w:styleId="TestocommentoCarattere">
    <w:name w:val="Testo commento Carattere"/>
    <w:basedOn w:val="DefaultParagraphFont"/>
    <w:rsid w:val="00114CB7"/>
    <w:rPr>
      <w:rFonts w:ascii="Times New Roman" w:eastAsia="Times New Roman" w:hAnsi="Times New Roman" w:cs="Cambria"/>
      <w:sz w:val="20"/>
      <w:szCs w:val="20"/>
      <w:lang w:eastAsia="ar-SA"/>
    </w:rPr>
  </w:style>
  <w:style w:type="character" w:customStyle="1" w:styleId="SoggettocommentoCarattere">
    <w:name w:val="Soggetto commento Carattere"/>
    <w:basedOn w:val="TestocommentoCarattere"/>
    <w:rsid w:val="00114CB7"/>
    <w:rPr>
      <w:rFonts w:ascii="Times New Roman" w:eastAsia="Times New Roman" w:hAnsi="Times New Roman" w:cs="Cambria"/>
      <w:b/>
      <w:bCs/>
      <w:sz w:val="20"/>
      <w:szCs w:val="20"/>
      <w:lang w:eastAsia="ar-SA"/>
    </w:rPr>
  </w:style>
  <w:style w:type="character" w:customStyle="1" w:styleId="TestofumettoCarattere">
    <w:name w:val="Testo fumetto Carattere"/>
    <w:basedOn w:val="DefaultParagraphFont"/>
    <w:rsid w:val="00114CB7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WWCharLFO13LVL1">
    <w:name w:val="WW_CharLFO13LVL1"/>
    <w:rsid w:val="00114CB7"/>
    <w:rPr>
      <w:rFonts w:ascii="Times New Roman" w:eastAsia="Times New Roman" w:hAnsi="Times New Roman" w:cs="Times New Roman"/>
    </w:rPr>
  </w:style>
  <w:style w:type="character" w:customStyle="1" w:styleId="WWCharLFO13LVL2">
    <w:name w:val="WW_CharLFO13LVL2"/>
    <w:rsid w:val="00114CB7"/>
    <w:rPr>
      <w:rFonts w:ascii="Courier New" w:hAnsi="Courier New" w:cs="Courier New"/>
    </w:rPr>
  </w:style>
  <w:style w:type="character" w:customStyle="1" w:styleId="WWCharLFO13LVL3">
    <w:name w:val="WW_CharLFO13LVL3"/>
    <w:rsid w:val="00114CB7"/>
    <w:rPr>
      <w:rFonts w:ascii="Wingdings" w:hAnsi="Wingdings"/>
    </w:rPr>
  </w:style>
  <w:style w:type="character" w:customStyle="1" w:styleId="WWCharLFO13LVL4">
    <w:name w:val="WW_CharLFO13LVL4"/>
    <w:rsid w:val="00114CB7"/>
    <w:rPr>
      <w:rFonts w:ascii="Symbol" w:hAnsi="Symbol"/>
    </w:rPr>
  </w:style>
  <w:style w:type="character" w:customStyle="1" w:styleId="WWCharLFO13LVL5">
    <w:name w:val="WW_CharLFO13LVL5"/>
    <w:rsid w:val="00114CB7"/>
    <w:rPr>
      <w:rFonts w:ascii="Courier New" w:hAnsi="Courier New" w:cs="Courier New"/>
    </w:rPr>
  </w:style>
  <w:style w:type="character" w:customStyle="1" w:styleId="WWCharLFO13LVL6">
    <w:name w:val="WW_CharLFO13LVL6"/>
    <w:rsid w:val="00114CB7"/>
    <w:rPr>
      <w:rFonts w:ascii="Wingdings" w:hAnsi="Wingdings"/>
    </w:rPr>
  </w:style>
  <w:style w:type="character" w:customStyle="1" w:styleId="WWCharLFO13LVL7">
    <w:name w:val="WW_CharLFO13LVL7"/>
    <w:rsid w:val="00114CB7"/>
    <w:rPr>
      <w:rFonts w:ascii="Symbol" w:hAnsi="Symbol"/>
    </w:rPr>
  </w:style>
  <w:style w:type="character" w:customStyle="1" w:styleId="WWCharLFO13LVL8">
    <w:name w:val="WW_CharLFO13LVL8"/>
    <w:rsid w:val="00114CB7"/>
    <w:rPr>
      <w:rFonts w:ascii="Courier New" w:hAnsi="Courier New" w:cs="Courier New"/>
    </w:rPr>
  </w:style>
  <w:style w:type="character" w:customStyle="1" w:styleId="WWCharLFO13LVL9">
    <w:name w:val="WW_CharLFO13LVL9"/>
    <w:rsid w:val="00114CB7"/>
    <w:rPr>
      <w:rFonts w:ascii="Wingdings" w:hAnsi="Wingdings"/>
    </w:rPr>
  </w:style>
  <w:style w:type="character" w:customStyle="1" w:styleId="WWCharLFO15LVL1">
    <w:name w:val="WW_CharLFO15LVL1"/>
    <w:rsid w:val="00114CB7"/>
    <w:rPr>
      <w:rFonts w:ascii="Times New Roman" w:eastAsia="Calibri" w:hAnsi="Times New Roman" w:cs="Times New Roman"/>
      <w:sz w:val="20"/>
    </w:rPr>
  </w:style>
  <w:style w:type="character" w:customStyle="1" w:styleId="WWCharLFO15LVL2">
    <w:name w:val="WW_CharLFO15LVL2"/>
    <w:rsid w:val="00114CB7"/>
    <w:rPr>
      <w:rFonts w:ascii="Courier New" w:hAnsi="Courier New" w:cs="Courier New"/>
    </w:rPr>
  </w:style>
  <w:style w:type="character" w:customStyle="1" w:styleId="WWCharLFO15LVL3">
    <w:name w:val="WW_CharLFO15LVL3"/>
    <w:rsid w:val="00114CB7"/>
    <w:rPr>
      <w:rFonts w:ascii="Wingdings" w:hAnsi="Wingdings"/>
    </w:rPr>
  </w:style>
  <w:style w:type="character" w:customStyle="1" w:styleId="WWCharLFO15LVL4">
    <w:name w:val="WW_CharLFO15LVL4"/>
    <w:rsid w:val="00114CB7"/>
    <w:rPr>
      <w:rFonts w:ascii="Symbol" w:hAnsi="Symbol"/>
    </w:rPr>
  </w:style>
  <w:style w:type="character" w:customStyle="1" w:styleId="WWCharLFO15LVL5">
    <w:name w:val="WW_CharLFO15LVL5"/>
    <w:rsid w:val="00114CB7"/>
    <w:rPr>
      <w:rFonts w:ascii="Courier New" w:hAnsi="Courier New" w:cs="Courier New"/>
    </w:rPr>
  </w:style>
  <w:style w:type="character" w:customStyle="1" w:styleId="WWCharLFO15LVL6">
    <w:name w:val="WW_CharLFO15LVL6"/>
    <w:rsid w:val="00114CB7"/>
    <w:rPr>
      <w:rFonts w:ascii="Wingdings" w:hAnsi="Wingdings"/>
    </w:rPr>
  </w:style>
  <w:style w:type="character" w:customStyle="1" w:styleId="WWCharLFO15LVL7">
    <w:name w:val="WW_CharLFO15LVL7"/>
    <w:rsid w:val="00114CB7"/>
    <w:rPr>
      <w:rFonts w:ascii="Symbol" w:hAnsi="Symbol"/>
    </w:rPr>
  </w:style>
  <w:style w:type="character" w:customStyle="1" w:styleId="WWCharLFO15LVL8">
    <w:name w:val="WW_CharLFO15LVL8"/>
    <w:rsid w:val="00114CB7"/>
    <w:rPr>
      <w:rFonts w:ascii="Courier New" w:hAnsi="Courier New" w:cs="Courier New"/>
    </w:rPr>
  </w:style>
  <w:style w:type="character" w:customStyle="1" w:styleId="WWCharLFO15LVL9">
    <w:name w:val="WW_CharLFO15LVL9"/>
    <w:rsid w:val="00114CB7"/>
    <w:rPr>
      <w:rFonts w:ascii="Wingdings" w:hAnsi="Wingdings"/>
    </w:rPr>
  </w:style>
  <w:style w:type="character" w:customStyle="1" w:styleId="Caratteredellanota">
    <w:name w:val="Carattere della nota"/>
    <w:rsid w:val="00114CB7"/>
  </w:style>
  <w:style w:type="paragraph" w:styleId="FootnoteText">
    <w:name w:val="footnote text"/>
    <w:basedOn w:val="Normal"/>
    <w:rsid w:val="00114CB7"/>
  </w:style>
  <w:style w:type="paragraph" w:styleId="ListParagraph">
    <w:name w:val="List Paragraph"/>
    <w:basedOn w:val="Normal"/>
    <w:uiPriority w:val="34"/>
    <w:qFormat/>
    <w:rsid w:val="00114CB7"/>
    <w:pPr>
      <w:ind w:left="357" w:hanging="357"/>
    </w:pPr>
  </w:style>
  <w:style w:type="paragraph" w:styleId="Title">
    <w:name w:val="Title"/>
    <w:basedOn w:val="Normal"/>
    <w:next w:val="Normal"/>
    <w:autoRedefine/>
    <w:rsid w:val="00114CB7"/>
    <w:pPr>
      <w:numPr>
        <w:numId w:val="1"/>
      </w:numPr>
      <w:spacing w:before="240" w:after="240"/>
      <w:jc w:val="center"/>
      <w:outlineLvl w:val="0"/>
    </w:pPr>
    <w:rPr>
      <w:rFonts w:cs="Times New Roman"/>
      <w:b/>
      <w:bCs/>
      <w:i/>
      <w:sz w:val="36"/>
      <w:szCs w:val="32"/>
    </w:rPr>
  </w:style>
  <w:style w:type="paragraph" w:customStyle="1" w:styleId="Corpodeltesto1">
    <w:name w:val="Corpo del testo1"/>
    <w:basedOn w:val="Normal"/>
    <w:rsid w:val="00114CB7"/>
  </w:style>
  <w:style w:type="paragraph" w:styleId="Header">
    <w:name w:val="header"/>
    <w:basedOn w:val="Normal"/>
    <w:rsid w:val="00114CB7"/>
    <w:pPr>
      <w:tabs>
        <w:tab w:val="center" w:pos="4819"/>
        <w:tab w:val="right" w:pos="9638"/>
      </w:tabs>
      <w:spacing w:after="0"/>
    </w:pPr>
  </w:style>
  <w:style w:type="paragraph" w:styleId="Footer">
    <w:name w:val="footer"/>
    <w:basedOn w:val="Normal"/>
    <w:rsid w:val="00114CB7"/>
    <w:pPr>
      <w:tabs>
        <w:tab w:val="center" w:pos="4819"/>
        <w:tab w:val="right" w:pos="9638"/>
      </w:tabs>
      <w:spacing w:after="0"/>
    </w:pPr>
  </w:style>
  <w:style w:type="paragraph" w:customStyle="1" w:styleId="Default">
    <w:name w:val="Default"/>
    <w:rsid w:val="00114CB7"/>
    <w:pPr>
      <w:keepNext/>
      <w:pBdr>
        <w:top w:val="nil"/>
        <w:left w:val="nil"/>
        <w:bottom w:val="nil"/>
        <w:right w:val="nil"/>
      </w:pBdr>
      <w:suppressAutoHyphens/>
      <w:autoSpaceDE w:val="0"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CommentText">
    <w:name w:val="annotation text"/>
    <w:basedOn w:val="Normal"/>
    <w:rsid w:val="00114CB7"/>
    <w:rPr>
      <w:sz w:val="20"/>
      <w:szCs w:val="20"/>
    </w:rPr>
  </w:style>
  <w:style w:type="paragraph" w:styleId="CommentSubject">
    <w:name w:val="annotation subject"/>
    <w:basedOn w:val="CommentText"/>
    <w:next w:val="CommentText"/>
    <w:rsid w:val="00114CB7"/>
    <w:rPr>
      <w:b/>
      <w:bCs/>
    </w:rPr>
  </w:style>
  <w:style w:type="paragraph" w:styleId="BalloonText">
    <w:name w:val="Balloon Text"/>
    <w:basedOn w:val="Normal"/>
    <w:rsid w:val="00114CB7"/>
    <w:pPr>
      <w:spacing w:after="0"/>
    </w:pPr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005AA"/>
    <w:rPr>
      <w:rFonts w:ascii="Times New Roman" w:hAnsi="Times New Roman" w:cs="Times New Roman" w:hint="default"/>
      <w:color w:val="0000FF" w:themeColor="hyperlink"/>
      <w:u w:val="single"/>
    </w:rPr>
  </w:style>
  <w:style w:type="character" w:customStyle="1" w:styleId="Internetlink">
    <w:name w:val="Internet link"/>
    <w:basedOn w:val="DefaultParagraphFont"/>
    <w:uiPriority w:val="99"/>
    <w:rsid w:val="004005AA"/>
    <w:rPr>
      <w:rFonts w:ascii="Times New Roman" w:hAnsi="Times New Roman" w:cs="Tahoma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98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3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unionebelice@pec.i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nionebelice.it/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61B8F-6407-41D2-A0E3-F74D65503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i.siciliani</dc:creator>
  <cp:lastModifiedBy>gbattaglia</cp:lastModifiedBy>
  <cp:revision>2</cp:revision>
  <cp:lastPrinted>2018-02-28T15:30:00Z</cp:lastPrinted>
  <dcterms:created xsi:type="dcterms:W3CDTF">2018-04-24T09:45:00Z</dcterms:created>
  <dcterms:modified xsi:type="dcterms:W3CDTF">2018-04-24T09:45:00Z</dcterms:modified>
</cp:coreProperties>
</file>